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32A44686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4F36F8">
        <w:rPr>
          <w:rFonts w:ascii="Tahoma" w:eastAsia="Calibri" w:hAnsi="Tahoma" w:cs="Tahoma"/>
          <w:b/>
          <w:spacing w:val="1"/>
          <w:sz w:val="20"/>
          <w:szCs w:val="20"/>
        </w:rPr>
        <w:t>warzyw, owoców i jaj</w:t>
      </w: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7D54116C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67EB2" w:rsidRPr="00FA6BBA">
        <w:rPr>
          <w:rFonts w:ascii="Tahoma" w:eastAsia="Calibri" w:hAnsi="Tahoma" w:cs="Tahoma"/>
          <w:b/>
          <w:sz w:val="20"/>
          <w:szCs w:val="20"/>
          <w:lang w:eastAsia="pl-PL"/>
        </w:rPr>
        <w:t>Przedszkolem</w:t>
      </w:r>
      <w:r w:rsidR="00FA6BBA">
        <w:rPr>
          <w:rFonts w:ascii="Tahoma" w:eastAsia="Calibri" w:hAnsi="Tahoma" w:cs="Tahoma"/>
          <w:b/>
          <w:sz w:val="20"/>
          <w:szCs w:val="20"/>
          <w:lang w:eastAsia="pl-PL"/>
        </w:rPr>
        <w:t xml:space="preserve"> Publicznym nr 80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 xml:space="preserve"> ul. Łokietka 16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NIP: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REGON: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>Przedszkola Publicznego 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23E07934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="00B943DF">
        <w:t xml:space="preserve">Dz.U. z 2022 r. poz. 1710 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 xml:space="preserve"> późn.zm.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)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z uwagi na treść art. 2 ust. 1 pkt. 1 ww. ustawy oraz na podstawie § 11 ust. 1 pkt 2 w związku § 13 ust. </w:t>
      </w:r>
      <w:r w:rsidR="003D5FAE" w:rsidRPr="003D5FAE">
        <w:rPr>
          <w:i/>
          <w:color w:val="000000"/>
        </w:rPr>
        <w:t xml:space="preserve">1 pkt 1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6743EF92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dostarczać </w:t>
      </w:r>
      <w:r w:rsidR="004F36F8">
        <w:rPr>
          <w:rFonts w:ascii="Tahoma" w:eastAsia="Calibri" w:hAnsi="Tahoma" w:cs="Tahoma"/>
          <w:spacing w:val="1"/>
          <w:sz w:val="20"/>
          <w:szCs w:val="20"/>
        </w:rPr>
        <w:t>owoce, warzywa i jaja</w:t>
      </w:r>
      <w:bookmarkStart w:id="0" w:name="_GoBack"/>
      <w:bookmarkEnd w:id="0"/>
      <w:r w:rsidR="00016711">
        <w:rPr>
          <w:rFonts w:ascii="Tahoma" w:eastAsia="Calibri" w:hAnsi="Tahoma" w:cs="Tahoma"/>
          <w:spacing w:val="1"/>
          <w:sz w:val="20"/>
          <w:szCs w:val="20"/>
        </w:rPr>
        <w:t xml:space="preserve"> zwany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 w:rsidR="00FA6BBA">
        <w:rPr>
          <w:rFonts w:ascii="Tahoma" w:eastAsia="Calibri" w:hAnsi="Tahoma" w:cs="Tahoma"/>
          <w:spacing w:val="1"/>
          <w:sz w:val="20"/>
          <w:szCs w:val="20"/>
        </w:rPr>
        <w:t>Przedszkola Publicznego 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FF08B9">
        <w:rPr>
          <w:rFonts w:ascii="Tahoma" w:eastAsia="Calibri" w:hAnsi="Tahoma" w:cs="Tahoma"/>
          <w:sz w:val="20"/>
          <w:szCs w:val="20"/>
        </w:rPr>
        <w:t>………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35CCF7C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Zamówienia składane będą wobec pracowników Wykonawcy określonych w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§ 1</w:t>
      </w:r>
      <w:r w:rsidR="003D5FAE" w:rsidRPr="003D5FA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962F3A"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1 b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77777777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go do stołówki w …………… lub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838BB0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92C883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2E2320E2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14908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 </w:t>
      </w:r>
    </w:p>
    <w:p w14:paraId="704B83F5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1235DB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14:paraId="01A8E31C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14:paraId="471D66C3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Artykuły określone w Zapytaniu ofertowym (Załącznik nr 1) Wykonawca zobowiązuje się dostarczać w opakowaniach czystych, nieuszkodzonych, </w:t>
      </w:r>
      <w:r w:rsidR="0046552C" w:rsidRPr="006E5C7D">
        <w:rPr>
          <w:rFonts w:ascii="Tahoma" w:eastAsia="Calibri" w:hAnsi="Tahoma" w:cs="Tahoma"/>
          <w:sz w:val="20"/>
          <w:szCs w:val="20"/>
        </w:rPr>
        <w:t xml:space="preserve">dopuszczonych do przechowywania </w:t>
      </w:r>
      <w:r w:rsidRPr="006E5C7D">
        <w:rPr>
          <w:rFonts w:ascii="Tahoma" w:eastAsia="Calibri" w:hAnsi="Tahoma" w:cs="Tahoma"/>
          <w:sz w:val="20"/>
          <w:szCs w:val="20"/>
        </w:rPr>
        <w:t>i transportu danego rodzaju artykułów.</w:t>
      </w:r>
    </w:p>
    <w:p w14:paraId="4DFC2C85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14:paraId="5E44BBE9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Dostarczana żywność musi posiadać termin przydatności do spożycia nie krótszy niż 5 dni.</w:t>
      </w:r>
    </w:p>
    <w:p w14:paraId="0DE9D26F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3A984E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F1DA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lastRenderedPageBreak/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§ 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0AF5389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FA6BBA">
        <w:rPr>
          <w:rFonts w:ascii="Tahoma" w:hAnsi="Tahoma" w:cs="Tahoma"/>
          <w:sz w:val="20"/>
          <w:szCs w:val="20"/>
        </w:rPr>
        <w:t>Przedszkole Publiczne nr 80</w:t>
      </w:r>
    </w:p>
    <w:p w14:paraId="3C45D026" w14:textId="41796E3E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FA6B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</w:p>
    <w:p w14:paraId="5D4F18A5" w14:textId="4DEBC2A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</w:t>
      </w:r>
      <w:r w:rsidR="00F71901">
        <w:rPr>
          <w:rFonts w:ascii="Tahoma" w:hAnsi="Tahoma" w:cs="Tahoma"/>
          <w:sz w:val="20"/>
          <w:szCs w:val="20"/>
        </w:rPr>
        <w:t xml:space="preserve"> </w:t>
      </w:r>
      <w:r w:rsidR="00FA6BBA">
        <w:rPr>
          <w:rFonts w:ascii="Tahoma" w:hAnsi="Tahoma" w:cs="Tahoma"/>
          <w:sz w:val="20"/>
          <w:szCs w:val="20"/>
        </w:rPr>
        <w:t>70-256 Szczecin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47FD4DB1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21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77777777" w:rsidR="00F71901" w:rsidRPr="00F71901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A1E3418" w:rsidR="004A4015" w:rsidRPr="004A4015" w:rsidRDefault="004A4015" w:rsidP="003D5FA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6EB0628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49001836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4B4C82FE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3A5D4008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>§ 1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lastRenderedPageBreak/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79EF6A25" w:rsidR="00F71901" w:rsidRPr="00AE2C1A" w:rsidRDefault="003D5FAE" w:rsidP="003D5FAE">
      <w:pPr>
        <w:tabs>
          <w:tab w:val="center" w:pos="4749"/>
          <w:tab w:val="left" w:pos="5688"/>
        </w:tabs>
        <w:suppressAutoHyphens/>
        <w:spacing w:after="0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ab/>
      </w:r>
      <w:r w:rsidR="00F71901"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756FFBBF" w14:textId="73B9748E" w:rsidR="00F71901" w:rsidRPr="00AE2C1A" w:rsidRDefault="00B943DF" w:rsidP="00B943DF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B943DF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Niniejsza Umowa stanowi informację publiczną w rozumieniu art. 1 ustawy z dnia 6 września 2001 r. o dostępie do informacji publicznej (Dz. U. z 2022 r. poz. 902 z późn.zm.) i podlega udostępnieniu na zasadach i w trybie określonych w ww. ustawie.</w:t>
      </w:r>
    </w:p>
    <w:p w14:paraId="3BD72B54" w14:textId="77777777" w:rsidR="00B943DF" w:rsidRDefault="00B943DF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2D3741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5E707A95" w14:textId="7777777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1C1B801F" w14:textId="5E7BFD76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jest </w:t>
      </w:r>
      <w:r w:rsidR="00FA6BBA" w:rsidRPr="00FA6B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Przedszkole Publiczne nr 80</w:t>
      </w:r>
      <w:r w:rsidRPr="00FA6B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 w Szczecinie</w:t>
      </w:r>
      <w:r w:rsidRPr="00FA6B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60EDE8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37AF25F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7EB11BD9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6B863EE7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828137D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548067B8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5D17D85B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e) przechowywania dokumentacji na wypadek kontroli prowadzonej przez uprawnione organy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podmioty, </w:t>
      </w:r>
    </w:p>
    <w:p w14:paraId="76D4051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3ED3D14B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5F10FBFE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29A01FA2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(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7EEA53F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7EA3AA21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67C2A2CE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30ECAB8D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027E1D96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3B41C368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64F2444C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RODO oraz w innych obowiązujących w tym zakresie przepisów prawa,</w:t>
      </w:r>
    </w:p>
    <w:p w14:paraId="3D330E72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6ABE0866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17551ADB" w14:textId="77777777" w:rsidR="00B943DF" w:rsidRPr="00AE2C1A" w:rsidRDefault="00B943DF" w:rsidP="00B943DF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36F4095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4B16466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3097154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2F178841" w14:textId="1244BBC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03DDF2A6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344A5C1A" w:rsidR="004E3857" w:rsidRPr="00DF319F" w:rsidRDefault="002972A3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1E96" w14:textId="77777777" w:rsidR="00811799" w:rsidRDefault="00811799">
      <w:pPr>
        <w:spacing w:after="0" w:line="240" w:lineRule="auto"/>
      </w:pPr>
      <w:r>
        <w:separator/>
      </w:r>
    </w:p>
  </w:endnote>
  <w:endnote w:type="continuationSeparator" w:id="0">
    <w:p w14:paraId="348EE1E7" w14:textId="77777777" w:rsidR="00811799" w:rsidRDefault="0081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811799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71471D3E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4F36F8">
      <w:rPr>
        <w:noProof/>
      </w:rPr>
      <w:t>1</w:t>
    </w:r>
    <w:r>
      <w:fldChar w:fldCharType="end"/>
    </w:r>
  </w:p>
  <w:p w14:paraId="76362FE1" w14:textId="77777777" w:rsidR="009C57AF" w:rsidRDefault="00811799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7686E" w14:textId="77777777" w:rsidR="00811799" w:rsidRDefault="00811799">
      <w:pPr>
        <w:spacing w:after="0" w:line="240" w:lineRule="auto"/>
      </w:pPr>
      <w:r>
        <w:separator/>
      </w:r>
    </w:p>
  </w:footnote>
  <w:footnote w:type="continuationSeparator" w:id="0">
    <w:p w14:paraId="19494413" w14:textId="77777777" w:rsidR="00811799" w:rsidRDefault="0081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16711"/>
    <w:rsid w:val="000214F9"/>
    <w:rsid w:val="00062760"/>
    <w:rsid w:val="00064713"/>
    <w:rsid w:val="0007395E"/>
    <w:rsid w:val="00084829"/>
    <w:rsid w:val="000A5F3D"/>
    <w:rsid w:val="000C55C2"/>
    <w:rsid w:val="000E4344"/>
    <w:rsid w:val="001245B9"/>
    <w:rsid w:val="00166976"/>
    <w:rsid w:val="001713D1"/>
    <w:rsid w:val="00181659"/>
    <w:rsid w:val="001B1236"/>
    <w:rsid w:val="001F4B98"/>
    <w:rsid w:val="00202F6B"/>
    <w:rsid w:val="002120C7"/>
    <w:rsid w:val="00230A40"/>
    <w:rsid w:val="002972A3"/>
    <w:rsid w:val="00317A78"/>
    <w:rsid w:val="00333832"/>
    <w:rsid w:val="003442DF"/>
    <w:rsid w:val="00392087"/>
    <w:rsid w:val="003A1DF2"/>
    <w:rsid w:val="003A4496"/>
    <w:rsid w:val="003C3741"/>
    <w:rsid w:val="003D5FAE"/>
    <w:rsid w:val="003E482D"/>
    <w:rsid w:val="003F7D45"/>
    <w:rsid w:val="00401882"/>
    <w:rsid w:val="00421880"/>
    <w:rsid w:val="004526C2"/>
    <w:rsid w:val="0046552C"/>
    <w:rsid w:val="004934D6"/>
    <w:rsid w:val="004A1BC6"/>
    <w:rsid w:val="004A4015"/>
    <w:rsid w:val="004B0E27"/>
    <w:rsid w:val="004E3857"/>
    <w:rsid w:val="004F36F8"/>
    <w:rsid w:val="00520FD7"/>
    <w:rsid w:val="00532C25"/>
    <w:rsid w:val="00561FBA"/>
    <w:rsid w:val="005B019A"/>
    <w:rsid w:val="005E316B"/>
    <w:rsid w:val="0063694C"/>
    <w:rsid w:val="0067535F"/>
    <w:rsid w:val="006A5DFB"/>
    <w:rsid w:val="006B3552"/>
    <w:rsid w:val="006E5C7D"/>
    <w:rsid w:val="0070153B"/>
    <w:rsid w:val="007400AD"/>
    <w:rsid w:val="00767734"/>
    <w:rsid w:val="00767EB2"/>
    <w:rsid w:val="00783CE9"/>
    <w:rsid w:val="007D3C79"/>
    <w:rsid w:val="007E44CC"/>
    <w:rsid w:val="007E78DA"/>
    <w:rsid w:val="00811799"/>
    <w:rsid w:val="008201A7"/>
    <w:rsid w:val="00824633"/>
    <w:rsid w:val="00844CB7"/>
    <w:rsid w:val="008A03EF"/>
    <w:rsid w:val="008B3D83"/>
    <w:rsid w:val="008C5660"/>
    <w:rsid w:val="008C6609"/>
    <w:rsid w:val="008E6146"/>
    <w:rsid w:val="00912A81"/>
    <w:rsid w:val="00962F3A"/>
    <w:rsid w:val="009728B7"/>
    <w:rsid w:val="009B332B"/>
    <w:rsid w:val="009C7D02"/>
    <w:rsid w:val="009D373B"/>
    <w:rsid w:val="00A033B5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43DF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523BE"/>
    <w:rsid w:val="00D82F7C"/>
    <w:rsid w:val="00D866B6"/>
    <w:rsid w:val="00DB110E"/>
    <w:rsid w:val="00DB49BD"/>
    <w:rsid w:val="00DF50D5"/>
    <w:rsid w:val="00E03039"/>
    <w:rsid w:val="00E2372E"/>
    <w:rsid w:val="00E3279C"/>
    <w:rsid w:val="00E3386C"/>
    <w:rsid w:val="00E37A4A"/>
    <w:rsid w:val="00E40F35"/>
    <w:rsid w:val="00E86B8E"/>
    <w:rsid w:val="00ED2C03"/>
    <w:rsid w:val="00EE41FB"/>
    <w:rsid w:val="00EF1BE2"/>
    <w:rsid w:val="00F4634E"/>
    <w:rsid w:val="00F52539"/>
    <w:rsid w:val="00F71767"/>
    <w:rsid w:val="00F71901"/>
    <w:rsid w:val="00F73A6E"/>
    <w:rsid w:val="00F87F85"/>
    <w:rsid w:val="00FA6BBA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86F59-600B-42D4-AFEC-B7CF581C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2724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</cp:lastModifiedBy>
  <cp:revision>2</cp:revision>
  <cp:lastPrinted>2021-12-02T10:26:00Z</cp:lastPrinted>
  <dcterms:created xsi:type="dcterms:W3CDTF">2022-11-17T17:53:00Z</dcterms:created>
  <dcterms:modified xsi:type="dcterms:W3CDTF">2022-11-17T17:53:00Z</dcterms:modified>
</cp:coreProperties>
</file>